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17278" w14:textId="77777777" w:rsidR="00F04828" w:rsidRPr="00803F1D" w:rsidRDefault="00F04828" w:rsidP="00F04828">
      <w:pPr>
        <w:rPr>
          <w:rFonts w:asciiTheme="minorHAnsi" w:hAnsiTheme="minorHAnsi" w:cstheme="minorHAnsi"/>
        </w:rPr>
      </w:pPr>
    </w:p>
    <w:p w14:paraId="5741613A" w14:textId="77777777" w:rsidR="00F04828" w:rsidRDefault="00F04828" w:rsidP="00F04828">
      <w:pPr>
        <w:tabs>
          <w:tab w:val="center" w:pos="4536"/>
          <w:tab w:val="righ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351B7A">
        <w:rPr>
          <w:rFonts w:asciiTheme="minorHAnsi" w:hAnsiTheme="minorHAnsi" w:cstheme="minorHAnsi"/>
          <w:b/>
        </w:rPr>
        <w:t>Regulamin wydarzenia  „Prezent z drugi</w:t>
      </w:r>
      <w:r>
        <w:rPr>
          <w:rFonts w:asciiTheme="minorHAnsi" w:hAnsiTheme="minorHAnsi" w:cstheme="minorHAnsi"/>
          <w:b/>
        </w:rPr>
        <w:t xml:space="preserve">ej ręki </w:t>
      </w:r>
      <w:r w:rsidRPr="00351B7A">
        <w:rPr>
          <w:rFonts w:asciiTheme="minorHAnsi" w:hAnsiTheme="minorHAnsi" w:cstheme="minorHAnsi"/>
          <w:b/>
        </w:rPr>
        <w:t>”na Bazarze Różyckiego</w:t>
      </w:r>
    </w:p>
    <w:p w14:paraId="6FC457FA" w14:textId="77777777" w:rsidR="00F04828" w:rsidRPr="00351B7A" w:rsidRDefault="00F04828" w:rsidP="00F04828">
      <w:pPr>
        <w:tabs>
          <w:tab w:val="center" w:pos="4536"/>
          <w:tab w:val="righ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</w:p>
    <w:p w14:paraId="023BC837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„</w:t>
      </w:r>
      <w:r w:rsidRPr="00351B7A">
        <w:rPr>
          <w:rFonts w:asciiTheme="minorHAnsi" w:hAnsiTheme="minorHAnsi" w:cstheme="minorHAnsi"/>
        </w:rPr>
        <w:t>Wydarzenie „Prezent z drugiej ręki na Bazarze Różyckiego”</w:t>
      </w:r>
      <w:r>
        <w:rPr>
          <w:rFonts w:asciiTheme="minorHAnsi" w:hAnsiTheme="minorHAnsi" w:cstheme="minorHAnsi"/>
        </w:rPr>
        <w:t xml:space="preserve"> organizowane</w:t>
      </w:r>
      <w:r w:rsidRPr="001F3903">
        <w:rPr>
          <w:rFonts w:asciiTheme="minorHAnsi" w:hAnsiTheme="minorHAnsi" w:cstheme="minorHAnsi"/>
        </w:rPr>
        <w:t xml:space="preserve"> jest </w:t>
      </w:r>
      <w:r>
        <w:rPr>
          <w:rFonts w:asciiTheme="minorHAnsi" w:hAnsiTheme="minorHAnsi" w:cstheme="minorHAnsi"/>
        </w:rPr>
        <w:t xml:space="preserve">przez </w:t>
      </w:r>
      <w:r w:rsidRPr="001F3903">
        <w:rPr>
          <w:rFonts w:asciiTheme="minorHAnsi" w:hAnsiTheme="minorHAnsi" w:cstheme="minorHAnsi"/>
        </w:rPr>
        <w:t>Zarząd Praskich Terenów Publicznych</w:t>
      </w:r>
      <w:r>
        <w:rPr>
          <w:rFonts w:asciiTheme="minorHAnsi" w:hAnsiTheme="minorHAnsi" w:cstheme="minorHAnsi"/>
        </w:rPr>
        <w:t xml:space="preserve"> oraz podmiot wyłoniony w drodze konkursu. </w:t>
      </w:r>
    </w:p>
    <w:p w14:paraId="4A7C86CC" w14:textId="0503D945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„Wydarzenie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>, organizowane</w:t>
      </w:r>
      <w:r w:rsidRPr="001F3903">
        <w:rPr>
          <w:rFonts w:asciiTheme="minorHAnsi" w:hAnsiTheme="minorHAnsi" w:cstheme="minorHAnsi"/>
        </w:rPr>
        <w:t xml:space="preserve"> jest </w:t>
      </w:r>
      <w:r>
        <w:rPr>
          <w:rFonts w:asciiTheme="minorHAnsi" w:hAnsiTheme="minorHAnsi" w:cstheme="minorHAnsi"/>
        </w:rPr>
        <w:br/>
      </w:r>
      <w:r w:rsidRPr="001F3903">
        <w:rPr>
          <w:rFonts w:asciiTheme="minorHAnsi" w:hAnsiTheme="minorHAnsi" w:cstheme="minorHAnsi"/>
        </w:rPr>
        <w:t xml:space="preserve">w niedziele </w:t>
      </w:r>
      <w:r>
        <w:rPr>
          <w:rFonts w:asciiTheme="minorHAnsi" w:hAnsiTheme="minorHAnsi" w:cstheme="minorHAnsi"/>
          <w:bCs/>
        </w:rPr>
        <w:t>od godziny 11:00 do godziny 15:</w:t>
      </w:r>
      <w:r w:rsidRPr="001F3903">
        <w:rPr>
          <w:rFonts w:asciiTheme="minorHAnsi" w:hAnsiTheme="minorHAnsi" w:cstheme="minorHAnsi"/>
          <w:bCs/>
        </w:rPr>
        <w:t>00, na Bazarz</w:t>
      </w:r>
      <w:r w:rsidR="00751B23">
        <w:rPr>
          <w:rFonts w:asciiTheme="minorHAnsi" w:hAnsiTheme="minorHAnsi" w:cstheme="minorHAnsi"/>
          <w:bCs/>
        </w:rPr>
        <w:t>e Różyckiego przy ul. Targowa 54</w:t>
      </w:r>
      <w:r>
        <w:rPr>
          <w:rFonts w:asciiTheme="minorHAnsi" w:hAnsiTheme="minorHAnsi" w:cstheme="minorHAnsi"/>
        </w:rPr>
        <w:t xml:space="preserve"> dnia 4 grudnia 2022 roku.</w:t>
      </w:r>
    </w:p>
    <w:p w14:paraId="264C2F62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>Organizator</w:t>
      </w:r>
      <w:r>
        <w:rPr>
          <w:rFonts w:asciiTheme="minorHAnsi" w:hAnsiTheme="minorHAnsi" w:cstheme="minorHAnsi"/>
        </w:rPr>
        <w:t>zy</w:t>
      </w:r>
      <w:r w:rsidRPr="001F3903">
        <w:rPr>
          <w:rFonts w:asciiTheme="minorHAnsi" w:hAnsiTheme="minorHAnsi" w:cstheme="minorHAnsi"/>
        </w:rPr>
        <w:t xml:space="preserve"> poda</w:t>
      </w:r>
      <w:r>
        <w:rPr>
          <w:rFonts w:asciiTheme="minorHAnsi" w:hAnsiTheme="minorHAnsi" w:cstheme="minorHAnsi"/>
        </w:rPr>
        <w:t>dzą</w:t>
      </w:r>
      <w:r w:rsidRPr="001F390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powyższy termin </w:t>
      </w:r>
      <w:r w:rsidRPr="001F3903">
        <w:rPr>
          <w:rFonts w:asciiTheme="minorHAnsi" w:hAnsiTheme="minorHAnsi" w:cstheme="minorHAnsi"/>
        </w:rPr>
        <w:t>do publicznej wiadomości z</w:t>
      </w:r>
      <w:r>
        <w:rPr>
          <w:rFonts w:asciiTheme="minorHAnsi" w:hAnsiTheme="minorHAnsi" w:cstheme="minorHAnsi"/>
        </w:rPr>
        <w:t> </w:t>
      </w:r>
      <w:r w:rsidRPr="001F3903">
        <w:rPr>
          <w:rFonts w:asciiTheme="minorHAnsi" w:hAnsiTheme="minorHAnsi" w:cstheme="minorHAnsi"/>
        </w:rPr>
        <w:t>odpowiednim wyprzedzeniem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 xml:space="preserve">na stronie </w:t>
      </w:r>
      <w:r w:rsidRPr="001F3903">
        <w:rPr>
          <w:rStyle w:val="Hipercze"/>
          <w:rFonts w:asciiTheme="minorHAnsi" w:hAnsiTheme="minorHAnsi" w:cstheme="minorHAnsi"/>
        </w:rPr>
        <w:t>zptp.waw.pl</w:t>
      </w:r>
      <w:r>
        <w:rPr>
          <w:rStyle w:val="Hipercze"/>
          <w:rFonts w:asciiTheme="minorHAnsi" w:hAnsiTheme="minorHAnsi" w:cstheme="minorHAnsi"/>
        </w:rPr>
        <w:t>.</w:t>
      </w:r>
    </w:p>
    <w:p w14:paraId="53C282F7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Celem Wydarzenia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>jest integracja mieszkańców pragnących odsprzedać, wymienić lub oddać  przedmioty</w:t>
      </w:r>
      <w:r>
        <w:rPr>
          <w:rFonts w:asciiTheme="minorHAnsi" w:hAnsiTheme="minorHAnsi" w:cstheme="minorHAnsi"/>
        </w:rPr>
        <w:t xml:space="preserve"> np.</w:t>
      </w:r>
      <w:r w:rsidRPr="001F3903">
        <w:rPr>
          <w:rFonts w:asciiTheme="minorHAnsi" w:hAnsiTheme="minorHAnsi" w:cstheme="minorHAnsi"/>
        </w:rPr>
        <w:t xml:space="preserve"> zabawki, książki, ubrania oraz promocja Bazaru Różyckiego jako miejsca handlu.</w:t>
      </w:r>
    </w:p>
    <w:p w14:paraId="682718B1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>Zabroniony jest handel, wymiana lub oddawanie przedmiotów niebezpiecznych (np. petard, broni), niedopuszczonych do sprzedaży, wymagających koncesji (np. alkohol, wyroby tytoniowe, leki), lub których posiadanie jest niezgodne z prawem, a także wielkogabarytowych.</w:t>
      </w:r>
    </w:p>
    <w:p w14:paraId="3EEB2BC5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 xml:space="preserve">Przedmiotami wystawianymi na wymianę lub sprzedaż mogą być wyłącznie rzeczy będące własnością Wystawców, nowe (nieudane zakupy/prezenty) lub używane,  w ilościach detalicznych. </w:t>
      </w:r>
    </w:p>
    <w:p w14:paraId="5EFB0CDD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>Organizator</w:t>
      </w:r>
      <w:r>
        <w:rPr>
          <w:rFonts w:asciiTheme="minorHAnsi" w:hAnsiTheme="minorHAnsi" w:cstheme="minorHAnsi"/>
        </w:rPr>
        <w:t>zy</w:t>
      </w:r>
      <w:r w:rsidRPr="001F3903">
        <w:rPr>
          <w:rFonts w:asciiTheme="minorHAnsi" w:hAnsiTheme="minorHAnsi" w:cstheme="minorHAnsi"/>
        </w:rPr>
        <w:t xml:space="preserve"> nie ponos</w:t>
      </w:r>
      <w:r>
        <w:rPr>
          <w:rFonts w:asciiTheme="minorHAnsi" w:hAnsiTheme="minorHAnsi" w:cstheme="minorHAnsi"/>
        </w:rPr>
        <w:t>zą</w:t>
      </w:r>
      <w:r w:rsidRPr="001F3903">
        <w:rPr>
          <w:rFonts w:asciiTheme="minorHAnsi" w:hAnsiTheme="minorHAnsi" w:cstheme="minorHAnsi"/>
        </w:rPr>
        <w:t xml:space="preserve"> odpowiedzialności za sprzedawane, wymieniane lub oddawane rzeczy i zaw</w:t>
      </w:r>
      <w:r>
        <w:rPr>
          <w:rFonts w:asciiTheme="minorHAnsi" w:hAnsiTheme="minorHAnsi" w:cstheme="minorHAnsi"/>
        </w:rPr>
        <w:t>ieran</w:t>
      </w:r>
      <w:r w:rsidRPr="001F3903">
        <w:rPr>
          <w:rFonts w:asciiTheme="minorHAnsi" w:hAnsiTheme="minorHAnsi" w:cstheme="minorHAnsi"/>
        </w:rPr>
        <w:t>e transakcje.</w:t>
      </w:r>
    </w:p>
    <w:p w14:paraId="6029747E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>Organizator</w:t>
      </w:r>
      <w:r>
        <w:rPr>
          <w:rFonts w:asciiTheme="minorHAnsi" w:hAnsiTheme="minorHAnsi" w:cstheme="minorHAnsi"/>
        </w:rPr>
        <w:t>zy</w:t>
      </w:r>
      <w:r w:rsidRPr="001F3903">
        <w:rPr>
          <w:rFonts w:asciiTheme="minorHAnsi" w:hAnsiTheme="minorHAnsi" w:cstheme="minorHAnsi"/>
        </w:rPr>
        <w:t xml:space="preserve"> nie ponos</w:t>
      </w:r>
      <w:r>
        <w:rPr>
          <w:rFonts w:asciiTheme="minorHAnsi" w:hAnsiTheme="minorHAnsi" w:cstheme="minorHAnsi"/>
        </w:rPr>
        <w:t>zą</w:t>
      </w:r>
      <w:r w:rsidRPr="001F3903">
        <w:rPr>
          <w:rFonts w:asciiTheme="minorHAnsi" w:hAnsiTheme="minorHAnsi" w:cstheme="minorHAnsi"/>
        </w:rPr>
        <w:t xml:space="preserve"> odpowiedzialności za uszkodzenia lub straty towaró</w:t>
      </w:r>
      <w:r>
        <w:rPr>
          <w:rFonts w:asciiTheme="minorHAnsi" w:hAnsiTheme="minorHAnsi" w:cstheme="minorHAnsi"/>
        </w:rPr>
        <w:t xml:space="preserve">w zaistniałe podczas Wydarzenia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>.</w:t>
      </w:r>
    </w:p>
    <w:p w14:paraId="3166E96E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 terenie Wydarzenia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, </w:t>
      </w:r>
      <w:r w:rsidRPr="001F3903">
        <w:rPr>
          <w:rFonts w:asciiTheme="minorHAnsi" w:hAnsiTheme="minorHAnsi" w:cstheme="minorHAnsi"/>
        </w:rPr>
        <w:t>obowiązuje całkowity zakaz spożywania alkoholu oraz palenia wyrobów tytoniowych</w:t>
      </w:r>
      <w:r>
        <w:rPr>
          <w:rFonts w:asciiTheme="minorHAnsi" w:hAnsiTheme="minorHAnsi" w:cstheme="minorHAnsi"/>
        </w:rPr>
        <w:t xml:space="preserve"> oraz zażywania innych używek.</w:t>
      </w:r>
    </w:p>
    <w:p w14:paraId="5415EAC4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Udział w Wydarzeniu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 xml:space="preserve"> jest dobrowolny </w:t>
      </w:r>
      <w:r>
        <w:rPr>
          <w:rFonts w:asciiTheme="minorHAnsi" w:hAnsiTheme="minorHAnsi" w:cstheme="minorHAnsi"/>
        </w:rPr>
        <w:br/>
      </w:r>
      <w:r w:rsidRPr="001F3903">
        <w:rPr>
          <w:rFonts w:asciiTheme="minorHAnsi" w:hAnsiTheme="minorHAnsi" w:cstheme="minorHAnsi"/>
        </w:rPr>
        <w:t xml:space="preserve">i 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>bezpłatny.</w:t>
      </w:r>
    </w:p>
    <w:p w14:paraId="67DC37D1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Wydarzeniu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>mogą brać udział wszyscy pełnoletni Wystawcy, bez względu na miejsce zamieszkania</w:t>
      </w:r>
      <w:r>
        <w:rPr>
          <w:rFonts w:asciiTheme="minorHAnsi" w:hAnsiTheme="minorHAnsi" w:cstheme="minorHAnsi"/>
        </w:rPr>
        <w:t>.</w:t>
      </w:r>
    </w:p>
    <w:p w14:paraId="06564C3C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 xml:space="preserve"> Zgłoszenie Wystawcy</w:t>
      </w:r>
      <w:r>
        <w:rPr>
          <w:rFonts w:asciiTheme="minorHAnsi" w:hAnsiTheme="minorHAnsi" w:cstheme="minorHAnsi"/>
        </w:rPr>
        <w:t xml:space="preserve"> do udziału w Wydarzeniu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 xml:space="preserve"> jest równoznaczne z akceptacją przez niego niniejszego Regulaminu. </w:t>
      </w:r>
    </w:p>
    <w:p w14:paraId="37B73E36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 xml:space="preserve"> Zgłoszenie można dokonać jedynie w imieniu własnym.</w:t>
      </w:r>
    </w:p>
    <w:p w14:paraId="0BDA8219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 xml:space="preserve"> Z</w:t>
      </w:r>
      <w:r>
        <w:rPr>
          <w:rFonts w:asciiTheme="minorHAnsi" w:hAnsiTheme="minorHAnsi" w:cstheme="minorHAnsi"/>
        </w:rPr>
        <w:t xml:space="preserve">apisy Wystawców do udziału w Wydarzeniu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 będą prowadzone </w:t>
      </w:r>
      <w:r w:rsidRPr="001F3903">
        <w:rPr>
          <w:rFonts w:asciiTheme="minorHAnsi" w:hAnsiTheme="minorHAnsi" w:cstheme="minorHAnsi"/>
        </w:rPr>
        <w:t>do wyczerpania limitu miejsc, o którym mowa w punkcie 21</w:t>
      </w:r>
      <w:r>
        <w:rPr>
          <w:rFonts w:asciiTheme="minorHAnsi" w:hAnsiTheme="minorHAnsi" w:cstheme="minorHAnsi"/>
        </w:rPr>
        <w:t xml:space="preserve"> regulaminu</w:t>
      </w:r>
      <w:r w:rsidRPr="001F3903">
        <w:rPr>
          <w:rFonts w:asciiTheme="minorHAnsi" w:hAnsiTheme="minorHAnsi" w:cstheme="minorHAnsi"/>
        </w:rPr>
        <w:t>, ale nie później niż w piątek poprzedza</w:t>
      </w:r>
      <w:r>
        <w:rPr>
          <w:rFonts w:asciiTheme="minorHAnsi" w:hAnsiTheme="minorHAnsi" w:cstheme="minorHAnsi"/>
        </w:rPr>
        <w:t xml:space="preserve">jący Wydarzenie </w:t>
      </w:r>
      <w:r w:rsidRPr="001F3903">
        <w:rPr>
          <w:rFonts w:asciiTheme="minorHAnsi" w:hAnsiTheme="minorHAnsi" w:cstheme="minorHAnsi"/>
        </w:rPr>
        <w:t xml:space="preserve">do godz. 12.00. </w:t>
      </w:r>
    </w:p>
    <w:p w14:paraId="58BDC2CF" w14:textId="715D9369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  <w:shd w:val="clear" w:color="auto" w:fill="FFFFFF"/>
        </w:rPr>
        <w:t xml:space="preserve">Zgłoszenia </w:t>
      </w:r>
      <w:r w:rsidRPr="001F3903">
        <w:rPr>
          <w:rFonts w:asciiTheme="minorHAnsi" w:hAnsiTheme="minorHAnsi" w:cstheme="minorHAnsi"/>
        </w:rPr>
        <w:t xml:space="preserve">Wystawców </w:t>
      </w:r>
      <w:r w:rsidRPr="001F3903">
        <w:rPr>
          <w:rFonts w:asciiTheme="minorHAnsi" w:hAnsiTheme="minorHAnsi" w:cstheme="minorHAnsi"/>
          <w:shd w:val="clear" w:color="auto" w:fill="FFFFFF"/>
        </w:rPr>
        <w:t>nie będą przyjmowan</w:t>
      </w:r>
      <w:r w:rsidR="00751B23">
        <w:rPr>
          <w:rFonts w:asciiTheme="minorHAnsi" w:hAnsiTheme="minorHAnsi" w:cstheme="minorHAnsi"/>
          <w:shd w:val="clear" w:color="auto" w:fill="FFFFFF"/>
        </w:rPr>
        <w:t>e przed ogłoszeniem</w:t>
      </w:r>
      <w:bookmarkStart w:id="0" w:name="_GoBack"/>
      <w:bookmarkEnd w:id="0"/>
      <w:r w:rsidR="00751B23">
        <w:rPr>
          <w:rFonts w:asciiTheme="minorHAnsi" w:hAnsiTheme="minorHAnsi" w:cstheme="minorHAnsi"/>
          <w:shd w:val="clear" w:color="auto" w:fill="FFFFFF"/>
        </w:rPr>
        <w:t xml:space="preserve"> o wydarzeniu do publicznej wiadomości.</w:t>
      </w:r>
    </w:p>
    <w:p w14:paraId="02E77537" w14:textId="77777777" w:rsidR="00F04828" w:rsidRPr="001F3903" w:rsidRDefault="00F04828" w:rsidP="00F04828">
      <w:pPr>
        <w:pStyle w:val="Akapitzlist"/>
        <w:numPr>
          <w:ilvl w:val="0"/>
          <w:numId w:val="4"/>
        </w:numPr>
        <w:spacing w:after="240" w:line="300" w:lineRule="auto"/>
        <w:ind w:left="426" w:hanging="426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lastRenderedPageBreak/>
        <w:t xml:space="preserve"> </w:t>
      </w:r>
      <w:r>
        <w:rPr>
          <w:rFonts w:asciiTheme="minorHAnsi" w:hAnsiTheme="minorHAnsi" w:cstheme="minorHAnsi"/>
        </w:rPr>
        <w:t xml:space="preserve">Do udziału w Wydarzeniu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>Wystawcy zapisać się mogą prawidłowo wypełniając  i</w:t>
      </w:r>
      <w:r>
        <w:rPr>
          <w:rFonts w:asciiTheme="minorHAnsi" w:hAnsiTheme="minorHAnsi" w:cstheme="minorHAnsi"/>
        </w:rPr>
        <w:t> </w:t>
      </w:r>
      <w:r w:rsidRPr="001F3903">
        <w:rPr>
          <w:rFonts w:asciiTheme="minorHAnsi" w:hAnsiTheme="minorHAnsi" w:cstheme="minorHAnsi"/>
        </w:rPr>
        <w:t xml:space="preserve">podpisując Kartę Rejestracyjną, będącą  </w:t>
      </w:r>
      <w:r>
        <w:rPr>
          <w:rFonts w:asciiTheme="minorHAnsi" w:hAnsiTheme="minorHAnsi" w:cstheme="minorHAnsi"/>
          <w:bCs/>
        </w:rPr>
        <w:t>z</w:t>
      </w:r>
      <w:r w:rsidRPr="00285526">
        <w:rPr>
          <w:rFonts w:asciiTheme="minorHAnsi" w:hAnsiTheme="minorHAnsi" w:cstheme="minorHAnsi"/>
          <w:bCs/>
        </w:rPr>
        <w:t xml:space="preserve">ałącznikiem </w:t>
      </w:r>
      <w:r w:rsidRPr="001F3903">
        <w:rPr>
          <w:rFonts w:asciiTheme="minorHAnsi" w:hAnsiTheme="minorHAnsi" w:cstheme="minorHAnsi"/>
        </w:rPr>
        <w:t>do niniejszego regulaminu poprzez:</w:t>
      </w:r>
    </w:p>
    <w:p w14:paraId="048875AF" w14:textId="77777777" w:rsidR="00F04828" w:rsidRPr="001F3903" w:rsidRDefault="00F04828" w:rsidP="00F04828">
      <w:pPr>
        <w:pStyle w:val="Akapitzlist"/>
        <w:numPr>
          <w:ilvl w:val="0"/>
          <w:numId w:val="5"/>
        </w:numPr>
        <w:tabs>
          <w:tab w:val="left" w:pos="142"/>
          <w:tab w:val="left" w:pos="426"/>
        </w:tabs>
        <w:spacing w:after="240" w:line="300" w:lineRule="auto"/>
        <w:ind w:left="284" w:hanging="142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 xml:space="preserve">pocztę  elektroniczną na adres: </w:t>
      </w:r>
      <w:hyperlink r:id="rId7" w:history="1">
        <w:r w:rsidRPr="00003F53">
          <w:rPr>
            <w:rStyle w:val="Hipercze"/>
            <w:rFonts w:asciiTheme="minorHAnsi" w:hAnsiTheme="minorHAnsi" w:cstheme="minorHAnsi"/>
          </w:rPr>
          <w:t>sekretariat.zptp@um.warszawa.pl</w:t>
        </w:r>
      </w:hyperlink>
    </w:p>
    <w:p w14:paraId="02175E9F" w14:textId="77777777" w:rsidR="00F04828" w:rsidRPr="001F3903" w:rsidRDefault="00F04828" w:rsidP="00F04828">
      <w:pPr>
        <w:pStyle w:val="Akapitzlist"/>
        <w:tabs>
          <w:tab w:val="left" w:pos="142"/>
          <w:tab w:val="left" w:pos="426"/>
        </w:tabs>
        <w:spacing w:after="240" w:line="300" w:lineRule="auto"/>
        <w:ind w:left="284" w:hanging="142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ab/>
        <w:t xml:space="preserve">    lub</w:t>
      </w:r>
    </w:p>
    <w:p w14:paraId="5595AC07" w14:textId="77777777" w:rsidR="00F04828" w:rsidRPr="001F3903" w:rsidRDefault="00F04828" w:rsidP="00F04828">
      <w:pPr>
        <w:pStyle w:val="Akapitzlist"/>
        <w:numPr>
          <w:ilvl w:val="0"/>
          <w:numId w:val="5"/>
        </w:numPr>
        <w:tabs>
          <w:tab w:val="left" w:pos="142"/>
          <w:tab w:val="left" w:pos="426"/>
        </w:tabs>
        <w:spacing w:after="240" w:line="300" w:lineRule="auto"/>
        <w:ind w:left="284" w:hanging="142"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 xml:space="preserve">osobiście w siedzibie Zarządu Praskich Terenów Publicznych  m.st. Warszawy </w:t>
      </w:r>
      <w:r>
        <w:rPr>
          <w:rFonts w:asciiTheme="minorHAnsi" w:hAnsiTheme="minorHAnsi" w:cstheme="minorHAnsi"/>
        </w:rPr>
        <w:br/>
      </w:r>
      <w:r w:rsidRPr="001F3903">
        <w:rPr>
          <w:rFonts w:asciiTheme="minorHAnsi" w:hAnsiTheme="minorHAnsi" w:cstheme="minorHAnsi"/>
        </w:rPr>
        <w:t>przy ul. Burdzińskiego 7, (w dni powszednie w godz. 8.00-15.00).</w:t>
      </w:r>
    </w:p>
    <w:p w14:paraId="69F574EB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>17. Organizator</w:t>
      </w:r>
      <w:r>
        <w:rPr>
          <w:rFonts w:asciiTheme="minorHAnsi" w:hAnsiTheme="minorHAnsi" w:cstheme="minorHAnsi"/>
        </w:rPr>
        <w:t>zy</w:t>
      </w:r>
      <w:r w:rsidRPr="001F3903">
        <w:rPr>
          <w:rFonts w:asciiTheme="minorHAnsi" w:hAnsiTheme="minorHAnsi" w:cstheme="minorHAnsi"/>
        </w:rPr>
        <w:t xml:space="preserve">, w przypadku </w:t>
      </w:r>
      <w:r>
        <w:rPr>
          <w:rFonts w:asciiTheme="minorHAnsi" w:hAnsiTheme="minorHAnsi" w:cstheme="minorHAnsi"/>
        </w:rPr>
        <w:t>uzasadnionym sytuacja pandemiczną</w:t>
      </w:r>
      <w:r w:rsidRPr="001F3903">
        <w:rPr>
          <w:rFonts w:asciiTheme="minorHAnsi" w:hAnsiTheme="minorHAnsi" w:cstheme="minorHAnsi"/>
        </w:rPr>
        <w:t>, zastrzega sobie możliwość przyjmowania Kart Rejestracyjnych, o których mowa w pkt. 16, wyłącznie pocztą elektroniczną.</w:t>
      </w:r>
    </w:p>
    <w:p w14:paraId="0893464C" w14:textId="77777777" w:rsidR="00F04828" w:rsidRPr="00285526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B5587E">
        <w:rPr>
          <w:rFonts w:asciiTheme="minorHAnsi" w:hAnsiTheme="minorHAnsi" w:cstheme="minorHAnsi"/>
        </w:rPr>
        <w:t xml:space="preserve">18. </w:t>
      </w:r>
      <w:r w:rsidRPr="00285526">
        <w:rPr>
          <w:rFonts w:asciiTheme="minorHAnsi" w:hAnsiTheme="minorHAnsi" w:cstheme="minorHAnsi"/>
        </w:rPr>
        <w:t>Brak podpisanej Karty Rejestracyjnej jest równoznaczny z niewpisaniem przez Organizatora na listę Wystawców. Oryginał Karty Rejestracyjnej musi być dostarczony Organizatorowi ni</w:t>
      </w:r>
      <w:r>
        <w:rPr>
          <w:rFonts w:asciiTheme="minorHAnsi" w:hAnsiTheme="minorHAnsi" w:cstheme="minorHAnsi"/>
        </w:rPr>
        <w:t xml:space="preserve">e później niż w dniu Wydarzenia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.</w:t>
      </w:r>
      <w:r w:rsidRPr="00285526">
        <w:rPr>
          <w:rFonts w:asciiTheme="minorHAnsi" w:hAnsiTheme="minorHAnsi" w:cstheme="minorHAnsi"/>
        </w:rPr>
        <w:t xml:space="preserve">  </w:t>
      </w:r>
    </w:p>
    <w:p w14:paraId="14FC8CCE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1F3903">
        <w:rPr>
          <w:rFonts w:asciiTheme="minorHAnsi" w:hAnsiTheme="minorHAnsi" w:cstheme="minorHAnsi"/>
        </w:rPr>
        <w:t>19.</w:t>
      </w:r>
      <w:r w:rsidRPr="001F3903">
        <w:rPr>
          <w:rFonts w:asciiTheme="minorHAnsi" w:hAnsiTheme="minorHAnsi" w:cstheme="minorHAnsi"/>
          <w:b/>
        </w:rPr>
        <w:t xml:space="preserve"> </w:t>
      </w:r>
      <w:r w:rsidRPr="001F3903">
        <w:rPr>
          <w:rFonts w:asciiTheme="minorHAnsi" w:hAnsiTheme="minorHAnsi" w:cstheme="minorHAnsi"/>
        </w:rPr>
        <w:t xml:space="preserve">Po otrzymaniu ważnego zgłoszenia Organizator przekaże Wystawcy </w:t>
      </w:r>
      <w:r w:rsidRPr="001F3903">
        <w:rPr>
          <w:rFonts w:asciiTheme="minorHAnsi" w:hAnsiTheme="minorHAnsi" w:cstheme="minorHAnsi"/>
          <w:bCs/>
        </w:rPr>
        <w:t xml:space="preserve">klauzulę informacyjną o przetwarzaniu danych osobowych na podstawie przepisów prawa, z informacją o zakresie i czasie przetwarzania danych osobowych, a także informację o miejscu/numerze stanowiska wyznaczonego dla </w:t>
      </w:r>
      <w:r w:rsidRPr="001F3903">
        <w:rPr>
          <w:rFonts w:asciiTheme="minorHAnsi" w:hAnsiTheme="minorHAnsi" w:cstheme="minorHAnsi"/>
        </w:rPr>
        <w:t>Wystawcy</w:t>
      </w:r>
      <w:r w:rsidRPr="001F3903">
        <w:rPr>
          <w:rFonts w:asciiTheme="minorHAnsi" w:hAnsiTheme="minorHAnsi" w:cstheme="minorHAnsi"/>
          <w:bCs/>
        </w:rPr>
        <w:t xml:space="preserve"> na Bazarze.</w:t>
      </w:r>
    </w:p>
    <w:p w14:paraId="37B28158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Style w:val="colour"/>
          <w:rFonts w:asciiTheme="minorHAnsi" w:hAnsiTheme="minorHAnsi" w:cstheme="minorHAnsi"/>
          <w:color w:val="000000"/>
        </w:rPr>
      </w:pPr>
      <w:r w:rsidRPr="001F3903">
        <w:rPr>
          <w:rFonts w:asciiTheme="minorHAnsi" w:hAnsiTheme="minorHAnsi" w:cstheme="minorHAnsi"/>
          <w:bCs/>
        </w:rPr>
        <w:t xml:space="preserve">20. </w:t>
      </w:r>
      <w:r w:rsidRPr="001F3903">
        <w:rPr>
          <w:rStyle w:val="colour"/>
          <w:rFonts w:asciiTheme="minorHAnsi" w:hAnsiTheme="minorHAnsi" w:cstheme="minorHAnsi"/>
          <w:color w:val="000000"/>
        </w:rPr>
        <w:t>W przypadku rezyg</w:t>
      </w:r>
      <w:r>
        <w:rPr>
          <w:rStyle w:val="colour"/>
          <w:rFonts w:asciiTheme="minorHAnsi" w:hAnsiTheme="minorHAnsi" w:cstheme="minorHAnsi"/>
          <w:color w:val="000000"/>
        </w:rPr>
        <w:t xml:space="preserve">nacji z uczestnictwa w Wydarzeniu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Style w:val="colour"/>
          <w:rFonts w:asciiTheme="minorHAnsi" w:hAnsiTheme="minorHAnsi" w:cstheme="minorHAnsi"/>
          <w:color w:val="000000"/>
        </w:rPr>
        <w:t>,</w:t>
      </w:r>
      <w:r w:rsidRPr="001F3903">
        <w:rPr>
          <w:rStyle w:val="colour"/>
          <w:rFonts w:asciiTheme="minorHAnsi" w:hAnsiTheme="minorHAnsi" w:cstheme="minorHAnsi"/>
          <w:color w:val="000000"/>
        </w:rPr>
        <w:t xml:space="preserve"> </w:t>
      </w:r>
      <w:r w:rsidRPr="001F3903">
        <w:rPr>
          <w:rFonts w:asciiTheme="minorHAnsi" w:hAnsiTheme="minorHAnsi" w:cstheme="minorHAnsi"/>
        </w:rPr>
        <w:t>Wystawca</w:t>
      </w:r>
      <w:r w:rsidRPr="001F3903">
        <w:rPr>
          <w:rStyle w:val="colour"/>
          <w:rFonts w:asciiTheme="minorHAnsi" w:hAnsiTheme="minorHAnsi" w:cstheme="minorHAnsi"/>
          <w:color w:val="000000"/>
        </w:rPr>
        <w:t xml:space="preserve"> ma obowiązek wysłania powiadomienia do Organizatora na adres</w:t>
      </w:r>
      <w:r>
        <w:rPr>
          <w:rStyle w:val="colour"/>
          <w:rFonts w:asciiTheme="minorHAnsi" w:hAnsiTheme="minorHAnsi" w:cstheme="minorHAnsi"/>
          <w:color w:val="000000"/>
        </w:rPr>
        <w:t xml:space="preserve"> </w:t>
      </w:r>
      <w:hyperlink r:id="rId8" w:history="1">
        <w:r w:rsidRPr="00003F53">
          <w:rPr>
            <w:rStyle w:val="Hipercze"/>
            <w:rFonts w:asciiTheme="minorHAnsi" w:hAnsiTheme="minorHAnsi" w:cstheme="minorHAnsi"/>
          </w:rPr>
          <w:t>sekretariat.zptp@um.warszawa.pl</w:t>
        </w:r>
      </w:hyperlink>
      <w:r w:rsidRPr="001F3903">
        <w:rPr>
          <w:rStyle w:val="colour"/>
          <w:rFonts w:asciiTheme="minorHAnsi" w:hAnsiTheme="minorHAnsi" w:cstheme="minorHAnsi"/>
          <w:color w:val="000000"/>
        </w:rPr>
        <w:t xml:space="preserve">  z treścią w tytule „REZYGNACJA” na minimum 24h przed rozpoczęcie</w:t>
      </w:r>
      <w:r>
        <w:rPr>
          <w:rStyle w:val="colour"/>
          <w:rFonts w:asciiTheme="minorHAnsi" w:hAnsiTheme="minorHAnsi" w:cstheme="minorHAnsi"/>
          <w:color w:val="000000"/>
        </w:rPr>
        <w:t xml:space="preserve">m Wydarzenia </w:t>
      </w:r>
      <w:r w:rsidRPr="00351B7A">
        <w:rPr>
          <w:rFonts w:asciiTheme="minorHAnsi" w:hAnsiTheme="minorHAnsi" w:cstheme="minorHAnsi"/>
        </w:rPr>
        <w:t>„Prezent z drugi</w:t>
      </w:r>
      <w:r>
        <w:rPr>
          <w:rFonts w:asciiTheme="minorHAnsi" w:hAnsiTheme="minorHAnsi" w:cstheme="minorHAnsi"/>
        </w:rPr>
        <w:t>ej ręki na Bazarze Różyckiego”</w:t>
      </w:r>
      <w:r w:rsidRPr="001F3903">
        <w:rPr>
          <w:rStyle w:val="colour"/>
          <w:rFonts w:asciiTheme="minorHAnsi" w:hAnsiTheme="minorHAnsi" w:cstheme="minorHAnsi"/>
          <w:color w:val="000000"/>
        </w:rPr>
        <w:t>. Niewysłanie takiej informacji i niestawienie się na wydarzeniu może skutkować odmową uczes</w:t>
      </w:r>
      <w:r>
        <w:rPr>
          <w:rStyle w:val="colour"/>
          <w:rFonts w:asciiTheme="minorHAnsi" w:hAnsiTheme="minorHAnsi" w:cstheme="minorHAnsi"/>
          <w:color w:val="000000"/>
        </w:rPr>
        <w:t>tnictwa w kolejnych Wydarzeniach.</w:t>
      </w:r>
    </w:p>
    <w:p w14:paraId="5618E3E2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1F3903">
        <w:rPr>
          <w:rStyle w:val="colour"/>
          <w:rFonts w:asciiTheme="minorHAnsi" w:hAnsiTheme="minorHAnsi" w:cstheme="minorHAnsi"/>
          <w:color w:val="000000"/>
        </w:rPr>
        <w:t xml:space="preserve">21. </w:t>
      </w:r>
      <w:r w:rsidRPr="001F3903">
        <w:rPr>
          <w:rFonts w:asciiTheme="minorHAnsi" w:hAnsiTheme="minorHAnsi" w:cstheme="minorHAnsi"/>
        </w:rPr>
        <w:t>Lic</w:t>
      </w:r>
      <w:r>
        <w:rPr>
          <w:rFonts w:asciiTheme="minorHAnsi" w:hAnsiTheme="minorHAnsi" w:cstheme="minorHAnsi"/>
        </w:rPr>
        <w:t xml:space="preserve">zbę Wystawców </w:t>
      </w:r>
      <w:r w:rsidRPr="001F3903">
        <w:rPr>
          <w:rFonts w:asciiTheme="minorHAnsi" w:hAnsiTheme="minorHAnsi" w:cstheme="minorHAnsi"/>
        </w:rPr>
        <w:t xml:space="preserve"> Organizator</w:t>
      </w:r>
      <w:r>
        <w:rPr>
          <w:rFonts w:asciiTheme="minorHAnsi" w:hAnsiTheme="minorHAnsi" w:cstheme="minorHAnsi"/>
        </w:rPr>
        <w:t>zy</w:t>
      </w:r>
      <w:r w:rsidRPr="001F3903">
        <w:rPr>
          <w:rFonts w:asciiTheme="minorHAnsi" w:hAnsiTheme="minorHAnsi" w:cstheme="minorHAnsi"/>
        </w:rPr>
        <w:t xml:space="preserve"> poda</w:t>
      </w:r>
      <w:r>
        <w:rPr>
          <w:rFonts w:asciiTheme="minorHAnsi" w:hAnsiTheme="minorHAnsi" w:cstheme="minorHAnsi"/>
        </w:rPr>
        <w:t>dzą</w:t>
      </w:r>
      <w:r w:rsidRPr="001F3903">
        <w:rPr>
          <w:rFonts w:asciiTheme="minorHAnsi" w:hAnsiTheme="minorHAnsi" w:cstheme="minorHAnsi"/>
        </w:rPr>
        <w:t xml:space="preserve"> do publicznej wiadomości każdorazowo przed rozpoczęciem zapisów. </w:t>
      </w:r>
    </w:p>
    <w:p w14:paraId="13EB49EB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1F3903">
        <w:rPr>
          <w:rFonts w:asciiTheme="minorHAnsi" w:hAnsiTheme="minorHAnsi" w:cstheme="minorHAnsi"/>
        </w:rPr>
        <w:t>22. O wpisie na listę Wystawców decyduje kolejność zgłoszeń. W przypadku wolnych miejsc zgłoszenie będzie m</w:t>
      </w:r>
      <w:r>
        <w:rPr>
          <w:rFonts w:asciiTheme="minorHAnsi" w:hAnsiTheme="minorHAnsi" w:cstheme="minorHAnsi"/>
        </w:rPr>
        <w:t xml:space="preserve">ożliwe również w dniu Wydarzenia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>.</w:t>
      </w:r>
    </w:p>
    <w:p w14:paraId="447F76AA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Style w:val="colour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23. Wejście na B</w:t>
      </w:r>
      <w:r w:rsidRPr="001F3903">
        <w:rPr>
          <w:rFonts w:asciiTheme="minorHAnsi" w:hAnsiTheme="minorHAnsi" w:cstheme="minorHAnsi"/>
        </w:rPr>
        <w:t xml:space="preserve">azar możliwy będzie od godz. </w:t>
      </w:r>
      <w:r>
        <w:rPr>
          <w:rFonts w:asciiTheme="minorHAnsi" w:hAnsiTheme="minorHAnsi" w:cstheme="minorHAnsi"/>
        </w:rPr>
        <w:t>10</w:t>
      </w:r>
      <w:r w:rsidRPr="001F3903">
        <w:rPr>
          <w:rFonts w:asciiTheme="minorHAnsi" w:hAnsiTheme="minorHAnsi" w:cstheme="minorHAnsi"/>
        </w:rPr>
        <w:t>.00. S</w:t>
      </w:r>
      <w:r w:rsidRPr="001F3903">
        <w:rPr>
          <w:rStyle w:val="colour"/>
          <w:rFonts w:asciiTheme="minorHAnsi" w:hAnsiTheme="minorHAnsi" w:cstheme="minorHAnsi"/>
        </w:rPr>
        <w:t>amochody po rozpakowaniu muszą opuścić podjazd na terenie bazaru . Ponowny wjazd po r</w:t>
      </w:r>
      <w:r>
        <w:rPr>
          <w:rStyle w:val="colour"/>
          <w:rFonts w:asciiTheme="minorHAnsi" w:hAnsiTheme="minorHAnsi" w:cstheme="minorHAnsi"/>
        </w:rPr>
        <w:t>zeczy możliwy będzie od godz. 14:</w:t>
      </w:r>
      <w:r w:rsidRPr="001F3903">
        <w:rPr>
          <w:rStyle w:val="colour"/>
          <w:rFonts w:asciiTheme="minorHAnsi" w:hAnsiTheme="minorHAnsi" w:cstheme="minorHAnsi"/>
        </w:rPr>
        <w:t>40.  </w:t>
      </w:r>
    </w:p>
    <w:p w14:paraId="68F83DBC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1F3903">
        <w:rPr>
          <w:rStyle w:val="colour"/>
          <w:rFonts w:asciiTheme="minorHAnsi" w:hAnsiTheme="minorHAnsi" w:cstheme="minorHAnsi"/>
          <w:color w:val="000000"/>
        </w:rPr>
        <w:t xml:space="preserve">24. </w:t>
      </w:r>
      <w:r w:rsidRPr="001F3903">
        <w:rPr>
          <w:rFonts w:asciiTheme="minorHAnsi" w:hAnsiTheme="minorHAnsi" w:cstheme="minorHAnsi"/>
        </w:rPr>
        <w:t>Wys</w:t>
      </w:r>
      <w:r>
        <w:rPr>
          <w:rFonts w:asciiTheme="minorHAnsi" w:hAnsiTheme="minorHAnsi" w:cstheme="minorHAnsi"/>
        </w:rPr>
        <w:t xml:space="preserve">tawca biorący udział w Wydarzeniu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 xml:space="preserve"> zobowiązany jest do przestrzegania obowiązujących przepisów sanitarnych i na nim  spoczywa odpowiedzialność karna za niedostosowanie się do nich.</w:t>
      </w:r>
    </w:p>
    <w:p w14:paraId="1665374E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Style w:val="colour"/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>25</w:t>
      </w:r>
      <w:r w:rsidRPr="001F3903">
        <w:rPr>
          <w:rFonts w:asciiTheme="minorHAnsi" w:hAnsiTheme="minorHAnsi" w:cstheme="minorHAnsi"/>
        </w:rPr>
        <w:t>. Wystawcy zobowiąz</w:t>
      </w:r>
      <w:r>
        <w:rPr>
          <w:rFonts w:asciiTheme="minorHAnsi" w:hAnsiTheme="minorHAnsi" w:cstheme="minorHAnsi"/>
        </w:rPr>
        <w:t xml:space="preserve">ani są, po zakończeniu Wydarzenia </w:t>
      </w:r>
      <w:r w:rsidRPr="00351B7A">
        <w:rPr>
          <w:rFonts w:asciiTheme="minorHAnsi" w:hAnsiTheme="minorHAnsi" w:cstheme="minorHAnsi"/>
        </w:rPr>
        <w:t>„Prezent z drugiej ręki na Bazarze Różyckiego”</w:t>
      </w:r>
      <w:r w:rsidRPr="001F3903">
        <w:rPr>
          <w:rFonts w:asciiTheme="minorHAnsi" w:hAnsiTheme="minorHAnsi" w:cstheme="minorHAnsi"/>
        </w:rPr>
        <w:t xml:space="preserve">, do pozostawienia udostępnionego miejsca czystego i w nienaruszonym stanie. </w:t>
      </w:r>
      <w:r w:rsidRPr="001F3903">
        <w:rPr>
          <w:rStyle w:val="colour"/>
          <w:rFonts w:asciiTheme="minorHAnsi" w:hAnsiTheme="minorHAnsi" w:cstheme="minorHAnsi"/>
          <w:color w:val="000000"/>
        </w:rPr>
        <w:t>Niezastosowanie się do tego może skutkować odmową uczestnictwa w kol</w:t>
      </w:r>
      <w:r>
        <w:rPr>
          <w:rStyle w:val="colour"/>
          <w:rFonts w:asciiTheme="minorHAnsi" w:hAnsiTheme="minorHAnsi" w:cstheme="minorHAnsi"/>
          <w:color w:val="000000"/>
        </w:rPr>
        <w:t>ejnych Wydarzeniach.</w:t>
      </w:r>
    </w:p>
    <w:p w14:paraId="4407754A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26. </w:t>
      </w:r>
      <w:r w:rsidRPr="001F3903">
        <w:rPr>
          <w:rFonts w:asciiTheme="minorHAnsi" w:hAnsiTheme="minorHAnsi" w:cstheme="minorHAnsi"/>
        </w:rPr>
        <w:t>Organizator</w:t>
      </w:r>
      <w:r>
        <w:rPr>
          <w:rFonts w:asciiTheme="minorHAnsi" w:hAnsiTheme="minorHAnsi" w:cstheme="minorHAnsi"/>
        </w:rPr>
        <w:t>zy</w:t>
      </w:r>
      <w:r w:rsidRPr="001F3903">
        <w:rPr>
          <w:rFonts w:asciiTheme="minorHAnsi" w:hAnsiTheme="minorHAnsi" w:cstheme="minorHAnsi"/>
        </w:rPr>
        <w:t>, w przypadkach od ni</w:t>
      </w:r>
      <w:r>
        <w:rPr>
          <w:rFonts w:asciiTheme="minorHAnsi" w:hAnsiTheme="minorHAnsi" w:cstheme="minorHAnsi"/>
        </w:rPr>
        <w:t>ch</w:t>
      </w:r>
      <w:r w:rsidRPr="001F3903">
        <w:rPr>
          <w:rFonts w:asciiTheme="minorHAnsi" w:hAnsiTheme="minorHAnsi" w:cstheme="minorHAnsi"/>
        </w:rPr>
        <w:t xml:space="preserve"> niezależnych, zastrzega</w:t>
      </w:r>
      <w:r>
        <w:rPr>
          <w:rFonts w:asciiTheme="minorHAnsi" w:hAnsiTheme="minorHAnsi" w:cstheme="minorHAnsi"/>
        </w:rPr>
        <w:t>ją</w:t>
      </w:r>
      <w:r w:rsidRPr="001F3903">
        <w:rPr>
          <w:rFonts w:asciiTheme="minorHAnsi" w:hAnsiTheme="minorHAnsi" w:cstheme="minorHAnsi"/>
        </w:rPr>
        <w:t xml:space="preserve"> sobie prawo do odwołania, skrócenia lub przełożenia </w:t>
      </w:r>
      <w:r>
        <w:rPr>
          <w:rFonts w:asciiTheme="minorHAnsi" w:hAnsiTheme="minorHAnsi" w:cstheme="minorHAnsi"/>
        </w:rPr>
        <w:t>wydarzenia</w:t>
      </w:r>
      <w:r w:rsidRPr="001F3903">
        <w:rPr>
          <w:rFonts w:asciiTheme="minorHAnsi" w:hAnsiTheme="minorHAnsi" w:cstheme="minorHAnsi"/>
        </w:rPr>
        <w:t>.</w:t>
      </w:r>
    </w:p>
    <w:p w14:paraId="6D2B7C6F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27</w:t>
      </w:r>
      <w:r w:rsidRPr="001F390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 </w:t>
      </w:r>
      <w:r w:rsidRPr="001F3903">
        <w:rPr>
          <w:rFonts w:asciiTheme="minorHAnsi" w:hAnsiTheme="minorHAnsi" w:cstheme="minorHAnsi"/>
        </w:rPr>
        <w:t xml:space="preserve">Ostateczna interpretacja niniejszego Regulaminu należy do </w:t>
      </w:r>
      <w:r>
        <w:rPr>
          <w:rFonts w:asciiTheme="minorHAnsi" w:hAnsiTheme="minorHAnsi" w:cstheme="minorHAnsi"/>
        </w:rPr>
        <w:t>ZPTP.</w:t>
      </w:r>
    </w:p>
    <w:p w14:paraId="3851A563" w14:textId="77777777" w:rsidR="00F04828" w:rsidRPr="001F3903" w:rsidRDefault="00F04828" w:rsidP="00F04828">
      <w:pPr>
        <w:spacing w:after="240" w:line="30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28</w:t>
      </w:r>
      <w:r w:rsidRPr="001F3903">
        <w:rPr>
          <w:rFonts w:asciiTheme="minorHAnsi" w:hAnsiTheme="minorHAnsi" w:cstheme="minorHAnsi"/>
        </w:rPr>
        <w:t>. W sprawach nieuregulowanych niniejszym Regulaminem mają zastosowanie przepisy Kodeksu Cywilnego.</w:t>
      </w:r>
    </w:p>
    <w:p w14:paraId="2FC144C7" w14:textId="6A91A06D" w:rsidR="00CC290A" w:rsidRDefault="00CC290A">
      <w:pPr>
        <w:spacing w:after="160" w:line="259" w:lineRule="auto"/>
        <w:rPr>
          <w:rFonts w:asciiTheme="minorHAnsi" w:hAnsiTheme="minorHAnsi" w:cstheme="minorHAnsi"/>
        </w:rPr>
      </w:pPr>
    </w:p>
    <w:sectPr w:rsidR="00CC2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73203" w14:textId="77777777" w:rsidR="001F67E6" w:rsidRDefault="001F67E6" w:rsidP="006B3D7E">
      <w:r>
        <w:separator/>
      </w:r>
    </w:p>
  </w:endnote>
  <w:endnote w:type="continuationSeparator" w:id="0">
    <w:p w14:paraId="17C1FDF3" w14:textId="77777777" w:rsidR="001F67E6" w:rsidRDefault="001F67E6" w:rsidP="006B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71E7E" w14:textId="77777777" w:rsidR="001F67E6" w:rsidRDefault="001F67E6" w:rsidP="006B3D7E">
      <w:r>
        <w:separator/>
      </w:r>
    </w:p>
  </w:footnote>
  <w:footnote w:type="continuationSeparator" w:id="0">
    <w:p w14:paraId="6792BBC9" w14:textId="77777777" w:rsidR="001F67E6" w:rsidRDefault="001F67E6" w:rsidP="006B3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59A22870"/>
    <w:lvl w:ilvl="0" w:tplc="98B85C56">
      <w:start w:val="1"/>
      <w:numFmt w:val="decimal"/>
      <w:lvlText w:val="%1."/>
      <w:lvlJc w:val="left"/>
      <w:pPr>
        <w:ind w:left="390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1" w15:restartNumberingAfterBreak="0">
    <w:nsid w:val="228A4E01"/>
    <w:multiLevelType w:val="hybridMultilevel"/>
    <w:tmpl w:val="314807E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866D4"/>
    <w:multiLevelType w:val="hybridMultilevel"/>
    <w:tmpl w:val="5A0CD09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3F97A6A"/>
    <w:multiLevelType w:val="hybridMultilevel"/>
    <w:tmpl w:val="9696972A"/>
    <w:lvl w:ilvl="0" w:tplc="0415000F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2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9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6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3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0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8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5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240" w:hanging="180"/>
      </w:pPr>
      <w:rPr>
        <w:rFonts w:cs="Times New Roman"/>
      </w:rPr>
    </w:lvl>
  </w:abstractNum>
  <w:abstractNum w:abstractNumId="4" w15:restartNumberingAfterBreak="0">
    <w:nsid w:val="4A875525"/>
    <w:multiLevelType w:val="hybridMultilevel"/>
    <w:tmpl w:val="F1DC4BDA"/>
    <w:lvl w:ilvl="0" w:tplc="84508610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82003"/>
    <w:multiLevelType w:val="hybridMultilevel"/>
    <w:tmpl w:val="442A826E"/>
    <w:lvl w:ilvl="0" w:tplc="2E04D6E6">
      <w:start w:val="1"/>
      <w:numFmt w:val="decimal"/>
      <w:lvlText w:val="%1)"/>
      <w:lvlJc w:val="left"/>
      <w:pPr>
        <w:ind w:left="404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6" w15:restartNumberingAfterBreak="0">
    <w:nsid w:val="70123058"/>
    <w:multiLevelType w:val="hybridMultilevel"/>
    <w:tmpl w:val="265AD126"/>
    <w:lvl w:ilvl="0" w:tplc="04150011">
      <w:start w:val="1"/>
      <w:numFmt w:val="decimal"/>
      <w:lvlText w:val="%1)"/>
      <w:lvlJc w:val="left"/>
      <w:pPr>
        <w:ind w:left="3905" w:hanging="360"/>
      </w:pPr>
    </w:lvl>
    <w:lvl w:ilvl="1" w:tplc="FFFFFFFF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27"/>
    <w:rsid w:val="000550DB"/>
    <w:rsid w:val="00065F15"/>
    <w:rsid w:val="00110CBB"/>
    <w:rsid w:val="0016611B"/>
    <w:rsid w:val="00191827"/>
    <w:rsid w:val="001F3903"/>
    <w:rsid w:val="001F67E6"/>
    <w:rsid w:val="00241C71"/>
    <w:rsid w:val="00263F20"/>
    <w:rsid w:val="00285526"/>
    <w:rsid w:val="00313408"/>
    <w:rsid w:val="00316A42"/>
    <w:rsid w:val="00351B7A"/>
    <w:rsid w:val="004D381C"/>
    <w:rsid w:val="00534564"/>
    <w:rsid w:val="0055555D"/>
    <w:rsid w:val="006A232A"/>
    <w:rsid w:val="006B3D7E"/>
    <w:rsid w:val="00751B23"/>
    <w:rsid w:val="00803F1D"/>
    <w:rsid w:val="008F5CF0"/>
    <w:rsid w:val="00A30776"/>
    <w:rsid w:val="00B5587E"/>
    <w:rsid w:val="00BA32C5"/>
    <w:rsid w:val="00BB35DC"/>
    <w:rsid w:val="00C66F1C"/>
    <w:rsid w:val="00CA7BC4"/>
    <w:rsid w:val="00CC290A"/>
    <w:rsid w:val="00CE5EFB"/>
    <w:rsid w:val="00D56A98"/>
    <w:rsid w:val="00DC1456"/>
    <w:rsid w:val="00E04EBC"/>
    <w:rsid w:val="00E659A2"/>
    <w:rsid w:val="00EF5A5B"/>
    <w:rsid w:val="00F04828"/>
    <w:rsid w:val="00F45EF5"/>
    <w:rsid w:val="00FA36A4"/>
    <w:rsid w:val="00FF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DDDFD"/>
  <w15:chartTrackingRefBased/>
  <w15:docId w15:val="{BDDC9C32-883D-4918-9DCC-883C48DC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1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91827"/>
    <w:pPr>
      <w:keepNext/>
      <w:numPr>
        <w:numId w:val="1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9182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Hipercze">
    <w:name w:val="Hyperlink"/>
    <w:rsid w:val="00191827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263F20"/>
    <w:pPr>
      <w:ind w:left="720"/>
      <w:contextualSpacing/>
    </w:pPr>
  </w:style>
  <w:style w:type="character" w:customStyle="1" w:styleId="colour">
    <w:name w:val="colour"/>
    <w:uiPriority w:val="99"/>
    <w:rsid w:val="006B3D7E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B3D7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D7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B3D7E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6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6A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A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zptp@um.warszaw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.zptp@um.warsz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4704</Characters>
  <Application>Microsoft Office Word</Application>
  <DocSecurity>4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Szambelan Aneta</cp:lastModifiedBy>
  <cp:revision>2</cp:revision>
  <dcterms:created xsi:type="dcterms:W3CDTF">2022-11-07T13:30:00Z</dcterms:created>
  <dcterms:modified xsi:type="dcterms:W3CDTF">2022-11-07T13:30:00Z</dcterms:modified>
</cp:coreProperties>
</file>